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2100"/>
        <w:gridCol w:w="2076"/>
        <w:gridCol w:w="2056"/>
        <w:gridCol w:w="695"/>
        <w:gridCol w:w="2135"/>
      </w:tblGrid>
      <w:tr w:rsidR="009C61DF" w:rsidRPr="00801FCE" w14:paraId="6339F49E" w14:textId="77777777" w:rsidTr="00E74D1B">
        <w:trPr>
          <w:trHeight w:val="703"/>
          <w:jc w:val="center"/>
        </w:trPr>
        <w:tc>
          <w:tcPr>
            <w:tcW w:w="9062" w:type="dxa"/>
            <w:gridSpan w:val="5"/>
            <w:vAlign w:val="center"/>
          </w:tcPr>
          <w:p w14:paraId="276B8780" w14:textId="3B101692" w:rsidR="00E74D1B" w:rsidRPr="00801FCE" w:rsidRDefault="009C61DF" w:rsidP="00E74D1B">
            <w:pPr>
              <w:jc w:val="center"/>
              <w:rPr>
                <w:rFonts w:ascii="Times New Roman" w:hAnsi="Times New Roman" w:cs="Times New Roman"/>
              </w:rPr>
            </w:pPr>
            <w:bookmarkStart w:id="0" w:name="_GoBack"/>
            <w:bookmarkEnd w:id="0"/>
            <w:r w:rsidRPr="00801FCE">
              <w:rPr>
                <w:rFonts w:ascii="Times New Roman" w:hAnsi="Times New Roman" w:cs="Times New Roman"/>
                <w:noProof/>
                <w:lang w:eastAsia="tr-TR"/>
              </w:rPr>
              <w:drawing>
                <wp:anchor distT="0" distB="0" distL="114300" distR="114300" simplePos="0" relativeHeight="251658240" behindDoc="0" locked="0" layoutInCell="1" allowOverlap="1" wp14:anchorId="0E052A74" wp14:editId="1BEB61C5">
                  <wp:simplePos x="0" y="0"/>
                  <wp:positionH relativeFrom="column">
                    <wp:posOffset>19050</wp:posOffset>
                  </wp:positionH>
                  <wp:positionV relativeFrom="paragraph">
                    <wp:posOffset>-47625</wp:posOffset>
                  </wp:positionV>
                  <wp:extent cx="742950" cy="35750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CE">
              <w:rPr>
                <w:rFonts w:ascii="Times New Roman" w:hAnsi="Times New Roman" w:cs="Times New Roman"/>
                <w:b/>
              </w:rPr>
              <w:t>Elektronik Başvuru Formu</w:t>
            </w:r>
          </w:p>
        </w:tc>
      </w:tr>
      <w:tr w:rsidR="00E74D1B" w:rsidRPr="00801FCE" w14:paraId="6C539515" w14:textId="77777777" w:rsidTr="008A3862">
        <w:trPr>
          <w:jc w:val="center"/>
        </w:trPr>
        <w:tc>
          <w:tcPr>
            <w:tcW w:w="2100" w:type="dxa"/>
          </w:tcPr>
          <w:p w14:paraId="6B217436" w14:textId="1C0AD63F" w:rsidR="009C61DF" w:rsidRPr="00801FCE" w:rsidRDefault="004133AF">
            <w:pPr>
              <w:rPr>
                <w:rFonts w:ascii="Times New Roman" w:hAnsi="Times New Roman" w:cs="Times New Roman"/>
                <w:noProof/>
              </w:rPr>
            </w:pPr>
            <w:sdt>
              <w:sdtPr>
                <w:rPr>
                  <w:rFonts w:ascii="Times New Roman" w:hAnsi="Times New Roman" w:cs="Times New Roman"/>
                  <w:noProof/>
                </w:rPr>
                <w:id w:val="-1515143198"/>
                <w14:checkbox>
                  <w14:checked w14:val="1"/>
                  <w14:checkedState w14:val="2612" w14:font="MS Gothic"/>
                  <w14:uncheckedState w14:val="2610" w14:font="MS Gothic"/>
                </w14:checkbox>
              </w:sdtPr>
              <w:sdtEndPr/>
              <w:sdtContent>
                <w:r w:rsidR="00E74D1B">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2076" w:type="dxa"/>
          </w:tcPr>
          <w:p w14:paraId="7D742470" w14:textId="26A64EAD" w:rsidR="009C61DF" w:rsidRPr="00801FCE" w:rsidRDefault="004133AF">
            <w:pPr>
              <w:rPr>
                <w:rFonts w:ascii="Times New Roman" w:hAnsi="Times New Roman" w:cs="Times New Roman"/>
                <w:noProof/>
              </w:rPr>
            </w:pPr>
            <w:sdt>
              <w:sdtPr>
                <w:rPr>
                  <w:rFonts w:ascii="Times New Roman" w:hAnsi="Times New Roman" w:cs="Times New Roman"/>
                  <w:noProof/>
                </w:rPr>
                <w:id w:val="-66855924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751" w:type="dxa"/>
            <w:gridSpan w:val="2"/>
          </w:tcPr>
          <w:p w14:paraId="6BA6E162" w14:textId="40EE9994" w:rsidR="009C61DF" w:rsidRPr="00801FCE" w:rsidRDefault="004133AF">
            <w:pPr>
              <w:rPr>
                <w:rFonts w:ascii="Times New Roman" w:hAnsi="Times New Roman" w:cs="Times New Roman"/>
                <w:noProof/>
              </w:rPr>
            </w:pPr>
            <w:sdt>
              <w:sdtPr>
                <w:rPr>
                  <w:rFonts w:ascii="Times New Roman" w:hAnsi="Times New Roman" w:cs="Times New Roman"/>
                  <w:noProof/>
                </w:rPr>
                <w:id w:val="146569719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135" w:type="dxa"/>
          </w:tcPr>
          <w:p w14:paraId="3E7D69E0" w14:textId="1206E8A4" w:rsidR="009C61DF" w:rsidRPr="00801FCE" w:rsidRDefault="004133AF">
            <w:pPr>
              <w:rPr>
                <w:rFonts w:ascii="Times New Roman" w:hAnsi="Times New Roman" w:cs="Times New Roman"/>
                <w:noProof/>
              </w:rPr>
            </w:pPr>
            <w:sdt>
              <w:sdtPr>
                <w:rPr>
                  <w:rFonts w:ascii="Times New Roman" w:hAnsi="Times New Roman" w:cs="Times New Roman"/>
                  <w:noProof/>
                </w:rPr>
                <w:id w:val="1247620993"/>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14:paraId="78C42975" w14:textId="77777777" w:rsidTr="008A3862">
        <w:trPr>
          <w:trHeight w:val="681"/>
          <w:jc w:val="center"/>
        </w:trPr>
        <w:tc>
          <w:tcPr>
            <w:tcW w:w="4176" w:type="dxa"/>
            <w:gridSpan w:val="2"/>
            <w:shd w:val="clear" w:color="auto" w:fill="B4C6E7" w:themeFill="accent1" w:themeFillTint="66"/>
          </w:tcPr>
          <w:p w14:paraId="1A2E36AE" w14:textId="35446232"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4886" w:type="dxa"/>
            <w:gridSpan w:val="3"/>
          </w:tcPr>
          <w:p w14:paraId="2FF5838B" w14:textId="1FAF5768" w:rsidR="009C61DF" w:rsidRPr="00801FCE" w:rsidRDefault="00B046AA" w:rsidP="00801FCE">
            <w:pPr>
              <w:jc w:val="center"/>
              <w:rPr>
                <w:rFonts w:ascii="Times New Roman" w:hAnsi="Times New Roman" w:cs="Times New Roman"/>
                <w:b/>
                <w:noProof/>
              </w:rPr>
            </w:pPr>
            <w:r>
              <w:rPr>
                <w:rFonts w:ascii="Times New Roman" w:hAnsi="Times New Roman" w:cs="Times New Roman"/>
                <w:b/>
                <w:noProof/>
              </w:rPr>
              <w:t>SERVİS ARACI ŞOFÖRÜ</w:t>
            </w:r>
            <w:r w:rsidR="009C61DF" w:rsidRPr="00801FCE">
              <w:rPr>
                <w:rFonts w:ascii="Times New Roman" w:hAnsi="Times New Roman" w:cs="Times New Roman"/>
                <w:b/>
                <w:noProof/>
              </w:rPr>
              <w:t xml:space="preserve"> SEVİYE </w:t>
            </w:r>
            <w:r>
              <w:rPr>
                <w:rFonts w:ascii="Times New Roman" w:hAnsi="Times New Roman" w:cs="Times New Roman"/>
                <w:b/>
                <w:noProof/>
              </w:rPr>
              <w:t>3</w:t>
            </w:r>
            <w:r w:rsidR="009C61DF" w:rsidRPr="00801FCE">
              <w:rPr>
                <w:rFonts w:ascii="Times New Roman" w:hAnsi="Times New Roman" w:cs="Times New Roman"/>
                <w:b/>
                <w:noProof/>
              </w:rPr>
              <w:t xml:space="preserve"> </w:t>
            </w:r>
            <w:r w:rsidR="00E2403D" w:rsidRPr="00E2403D">
              <w:rPr>
                <w:rFonts w:ascii="Times New Roman" w:hAnsi="Times New Roman" w:cs="Times New Roman"/>
                <w:b/>
                <w:noProof/>
              </w:rPr>
              <w:t>17UY0328-3</w:t>
            </w:r>
          </w:p>
        </w:tc>
      </w:tr>
      <w:tr w:rsidR="009C61DF" w:rsidRPr="00801FCE" w14:paraId="58E4E99D" w14:textId="77777777" w:rsidTr="00E74D1B">
        <w:trPr>
          <w:jc w:val="center"/>
        </w:trPr>
        <w:tc>
          <w:tcPr>
            <w:tcW w:w="9062" w:type="dxa"/>
            <w:gridSpan w:val="5"/>
            <w:shd w:val="clear" w:color="auto" w:fill="B4C6E7" w:themeFill="accent1" w:themeFillTint="66"/>
          </w:tcPr>
          <w:p w14:paraId="687B2FC8" w14:textId="4882B553"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p>
        </w:tc>
      </w:tr>
      <w:tr w:rsidR="009C61DF" w:rsidRPr="00801FCE" w14:paraId="65259740" w14:textId="77777777" w:rsidTr="008A3862">
        <w:trPr>
          <w:jc w:val="center"/>
        </w:trPr>
        <w:tc>
          <w:tcPr>
            <w:tcW w:w="4176" w:type="dxa"/>
            <w:gridSpan w:val="2"/>
          </w:tcPr>
          <w:p w14:paraId="14B9DB95" w14:textId="1F95D75A" w:rsidR="009C61DF" w:rsidRPr="00B046AA" w:rsidRDefault="004133AF">
            <w:pPr>
              <w:rPr>
                <w:rFonts w:ascii="Times New Roman" w:hAnsi="Times New Roman" w:cs="Times New Roman"/>
                <w:noProof/>
                <w:sz w:val="18"/>
                <w:szCs w:val="18"/>
              </w:rPr>
            </w:pPr>
            <w:sdt>
              <w:sdtPr>
                <w:rPr>
                  <w:rFonts w:ascii="Times New Roman" w:eastAsia="Calibri" w:hAnsi="Times New Roman" w:cs="Times New Roman"/>
                  <w:b/>
                  <w:sz w:val="18"/>
                  <w:szCs w:val="18"/>
                </w:rPr>
                <w:id w:val="1147393004"/>
                <w14:checkbox>
                  <w14:checked w14:val="1"/>
                  <w14:checkedState w14:val="2612" w14:font="MS Gothic"/>
                  <w14:uncheckedState w14:val="2610" w14:font="MS Gothic"/>
                </w14:checkbox>
              </w:sdtPr>
              <w:sdtEndPr/>
              <w:sdtContent>
                <w:r w:rsidR="00E74D1B" w:rsidRPr="00B046AA">
                  <w:rPr>
                    <w:rFonts w:ascii="Segoe UI Symbol" w:eastAsia="MS Gothic" w:hAnsi="Segoe UI Symbol" w:cs="Segoe UI Symbol"/>
                    <w:b/>
                    <w:sz w:val="18"/>
                    <w:szCs w:val="18"/>
                  </w:rPr>
                  <w:t>☒</w:t>
                </w:r>
              </w:sdtContent>
            </w:sdt>
            <w:r w:rsidR="00801FCE" w:rsidRPr="00B046AA">
              <w:rPr>
                <w:rFonts w:ascii="Times New Roman" w:eastAsia="Calibri" w:hAnsi="Times New Roman" w:cs="Times New Roman"/>
                <w:b/>
                <w:sz w:val="18"/>
                <w:szCs w:val="18"/>
              </w:rPr>
              <w:t xml:space="preserve"> </w:t>
            </w:r>
            <w:r w:rsidR="00B046AA" w:rsidRPr="00B046AA">
              <w:rPr>
                <w:rFonts w:ascii="Times New Roman" w:hAnsi="Times New Roman" w:cs="Times New Roman"/>
                <w:sz w:val="18"/>
                <w:szCs w:val="18"/>
              </w:rPr>
              <w:t>17UY0328-3/A1: İSG, Çevre ve Kalite</w:t>
            </w:r>
          </w:p>
        </w:tc>
        <w:tc>
          <w:tcPr>
            <w:tcW w:w="4886" w:type="dxa"/>
            <w:gridSpan w:val="3"/>
          </w:tcPr>
          <w:p w14:paraId="7E86C8C4" w14:textId="299BDEDC" w:rsidR="009C61DF" w:rsidRPr="00B046AA" w:rsidRDefault="004133AF" w:rsidP="009C61DF">
            <w:pPr>
              <w:tabs>
                <w:tab w:val="center" w:pos="998"/>
                <w:tab w:val="center" w:pos="3296"/>
                <w:tab w:val="center" w:pos="6044"/>
                <w:tab w:val="center" w:pos="8329"/>
              </w:tabs>
              <w:spacing w:after="5" w:line="252" w:lineRule="auto"/>
              <w:rPr>
                <w:rFonts w:ascii="Times New Roman" w:eastAsia="Calibri" w:hAnsi="Times New Roman" w:cs="Times New Roman"/>
                <w:sz w:val="18"/>
                <w:szCs w:val="18"/>
              </w:rPr>
            </w:pPr>
            <w:sdt>
              <w:sdtPr>
                <w:rPr>
                  <w:rFonts w:ascii="Times New Roman" w:eastAsia="Calibri" w:hAnsi="Times New Roman" w:cs="Times New Roman"/>
                  <w:b/>
                  <w:sz w:val="18"/>
                  <w:szCs w:val="18"/>
                </w:rPr>
                <w:id w:val="-1186435549"/>
                <w14:checkbox>
                  <w14:checked w14:val="1"/>
                  <w14:checkedState w14:val="2612" w14:font="MS Gothic"/>
                  <w14:uncheckedState w14:val="2610" w14:font="MS Gothic"/>
                </w14:checkbox>
              </w:sdtPr>
              <w:sdtEndPr/>
              <w:sdtContent>
                <w:r w:rsidR="00E2403D" w:rsidRPr="00E2403D">
                  <w:rPr>
                    <w:rFonts w:ascii="MS Gothic" w:eastAsia="MS Gothic" w:hAnsi="MS Gothic" w:cs="Times New Roman" w:hint="eastAsia"/>
                    <w:b/>
                    <w:sz w:val="18"/>
                    <w:szCs w:val="18"/>
                  </w:rPr>
                  <w:t>☒</w:t>
                </w:r>
              </w:sdtContent>
            </w:sdt>
            <w:r w:rsidR="00801FCE" w:rsidRPr="00B046AA">
              <w:rPr>
                <w:rFonts w:ascii="Times New Roman" w:eastAsia="Calibri" w:hAnsi="Times New Roman" w:cs="Times New Roman"/>
                <w:sz w:val="18"/>
                <w:szCs w:val="18"/>
              </w:rPr>
              <w:t xml:space="preserve"> </w:t>
            </w:r>
            <w:r w:rsidR="00B046AA" w:rsidRPr="00B046AA">
              <w:rPr>
                <w:rFonts w:ascii="Times New Roman" w:hAnsi="Times New Roman" w:cs="Times New Roman"/>
                <w:sz w:val="18"/>
                <w:szCs w:val="18"/>
              </w:rPr>
              <w:t>17UY0328-3/A2: Araç Kontrolü ve Öğrenci/Personel Ulaşımı</w:t>
            </w:r>
          </w:p>
          <w:p w14:paraId="2BBBF7FE" w14:textId="6B46C329" w:rsidR="009C61DF" w:rsidRPr="00B046AA" w:rsidRDefault="009C61DF">
            <w:pPr>
              <w:rPr>
                <w:rFonts w:ascii="Times New Roman" w:eastAsia="Calibri" w:hAnsi="Times New Roman" w:cs="Times New Roman"/>
                <w:sz w:val="18"/>
                <w:szCs w:val="18"/>
              </w:rPr>
            </w:pPr>
          </w:p>
        </w:tc>
      </w:tr>
      <w:tr w:rsidR="009C61DF" w:rsidRPr="00801FCE" w14:paraId="1DEE1E20" w14:textId="77777777" w:rsidTr="008A3862">
        <w:trPr>
          <w:trHeight w:val="315"/>
          <w:jc w:val="center"/>
        </w:trPr>
        <w:tc>
          <w:tcPr>
            <w:tcW w:w="4176" w:type="dxa"/>
            <w:gridSpan w:val="2"/>
          </w:tcPr>
          <w:p w14:paraId="564421FA" w14:textId="1D0D5285" w:rsidR="009C61DF" w:rsidRPr="00801FCE" w:rsidRDefault="009C61DF">
            <w:pPr>
              <w:rPr>
                <w:rFonts w:ascii="Times New Roman" w:hAnsi="Times New Roman" w:cs="Times New Roman"/>
                <w:noProof/>
              </w:rPr>
            </w:pPr>
          </w:p>
        </w:tc>
        <w:tc>
          <w:tcPr>
            <w:tcW w:w="4886" w:type="dxa"/>
            <w:gridSpan w:val="3"/>
          </w:tcPr>
          <w:p w14:paraId="0ED8602C" w14:textId="77777777" w:rsidR="009C61DF" w:rsidRPr="00801FCE" w:rsidRDefault="009C61DF">
            <w:pPr>
              <w:rPr>
                <w:rFonts w:ascii="Times New Roman" w:eastAsia="Calibri" w:hAnsi="Times New Roman" w:cs="Times New Roman"/>
                <w:sz w:val="18"/>
              </w:rPr>
            </w:pPr>
          </w:p>
        </w:tc>
      </w:tr>
      <w:tr w:rsidR="006520A0" w:rsidRPr="00801FCE" w14:paraId="19014812" w14:textId="77777777" w:rsidTr="008A3862">
        <w:trPr>
          <w:jc w:val="center"/>
        </w:trPr>
        <w:tc>
          <w:tcPr>
            <w:tcW w:w="4176" w:type="dxa"/>
            <w:gridSpan w:val="2"/>
          </w:tcPr>
          <w:p w14:paraId="7CE82C6C" w14:textId="793B5595"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roofErr w:type="gramStart"/>
            <w:r w:rsidR="00E74D1B">
              <w:rPr>
                <w:rFonts w:ascii="Times New Roman" w:eastAsia="Calibri" w:hAnsi="Times New Roman" w:cs="Times New Roman"/>
                <w:sz w:val="18"/>
                <w:szCs w:val="18"/>
              </w:rPr>
              <w:t>………………………….</w:t>
            </w:r>
            <w:proofErr w:type="gramEnd"/>
          </w:p>
        </w:tc>
        <w:tc>
          <w:tcPr>
            <w:tcW w:w="4886" w:type="dxa"/>
            <w:gridSpan w:val="3"/>
          </w:tcPr>
          <w:p w14:paraId="3432B973" w14:textId="31DE82A1"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E74D1B">
              <w:rPr>
                <w:rFonts w:ascii="Times New Roman" w:eastAsia="Calibri" w:hAnsi="Times New Roman" w:cs="Times New Roman"/>
                <w:sz w:val="18"/>
                <w:szCs w:val="18"/>
              </w:rPr>
              <w:t xml:space="preserve"> </w:t>
            </w:r>
            <w:proofErr w:type="gramStart"/>
            <w:r w:rsidR="00E74D1B">
              <w:rPr>
                <w:rFonts w:ascii="Times New Roman" w:eastAsia="Calibri" w:hAnsi="Times New Roman" w:cs="Times New Roman"/>
                <w:sz w:val="18"/>
                <w:szCs w:val="18"/>
              </w:rPr>
              <w:t>…………………………………..</w:t>
            </w:r>
            <w:proofErr w:type="gramEnd"/>
          </w:p>
        </w:tc>
      </w:tr>
      <w:tr w:rsidR="006520A0" w:rsidRPr="00801FCE" w14:paraId="15D833B3" w14:textId="77777777" w:rsidTr="008A3862">
        <w:trPr>
          <w:jc w:val="center"/>
        </w:trPr>
        <w:tc>
          <w:tcPr>
            <w:tcW w:w="4176" w:type="dxa"/>
            <w:gridSpan w:val="2"/>
          </w:tcPr>
          <w:p w14:paraId="3E2C2B7A" w14:textId="1CFC6C4B"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roofErr w:type="gramStart"/>
            <w:r w:rsidR="00E74D1B">
              <w:rPr>
                <w:rFonts w:ascii="Times New Roman" w:eastAsia="Calibri" w:hAnsi="Times New Roman" w:cs="Times New Roman"/>
                <w:sz w:val="18"/>
                <w:szCs w:val="18"/>
              </w:rPr>
              <w:t>….</w:t>
            </w:r>
            <w:proofErr w:type="gramEnd"/>
            <w:r w:rsidR="00E74D1B">
              <w:rPr>
                <w:rFonts w:ascii="Times New Roman" w:eastAsia="Calibri" w:hAnsi="Times New Roman" w:cs="Times New Roman"/>
                <w:sz w:val="18"/>
                <w:szCs w:val="18"/>
              </w:rPr>
              <w:t xml:space="preserve"> / …. / ……</w:t>
            </w:r>
          </w:p>
        </w:tc>
        <w:tc>
          <w:tcPr>
            <w:tcW w:w="4886" w:type="dxa"/>
            <w:gridSpan w:val="3"/>
          </w:tcPr>
          <w:p w14:paraId="3F8CC116" w14:textId="06A871B4"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14:paraId="48BB7518" w14:textId="77777777" w:rsidTr="008A3862">
        <w:trPr>
          <w:jc w:val="center"/>
        </w:trPr>
        <w:tc>
          <w:tcPr>
            <w:tcW w:w="4176" w:type="dxa"/>
            <w:gridSpan w:val="2"/>
          </w:tcPr>
          <w:p w14:paraId="2EF4A8CE" w14:textId="5766F56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4886" w:type="dxa"/>
            <w:gridSpan w:val="3"/>
          </w:tcPr>
          <w:p w14:paraId="7AFCA10D" w14:textId="3E4E2F86"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14:paraId="1CBAA7F6" w14:textId="77777777" w:rsidTr="008A3862">
        <w:trPr>
          <w:jc w:val="center"/>
        </w:trPr>
        <w:tc>
          <w:tcPr>
            <w:tcW w:w="4176" w:type="dxa"/>
            <w:gridSpan w:val="2"/>
          </w:tcPr>
          <w:p w14:paraId="71303138" w14:textId="411DC752"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roofErr w:type="gramStart"/>
            <w:r w:rsidR="00E74D1B">
              <w:rPr>
                <w:rFonts w:ascii="Times New Roman" w:eastAsia="Calibri" w:hAnsi="Times New Roman" w:cs="Times New Roman"/>
                <w:sz w:val="18"/>
                <w:szCs w:val="18"/>
              </w:rPr>
              <w:t>………………………….</w:t>
            </w:r>
            <w:proofErr w:type="gramEnd"/>
          </w:p>
        </w:tc>
        <w:tc>
          <w:tcPr>
            <w:tcW w:w="4886" w:type="dxa"/>
            <w:gridSpan w:val="3"/>
          </w:tcPr>
          <w:p w14:paraId="60DD16A5" w14:textId="0267A302" w:rsidR="006520A0"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315342407"/>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49685414"/>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14:paraId="0D51278C" w14:textId="77777777" w:rsidTr="008A3862">
        <w:trPr>
          <w:jc w:val="center"/>
        </w:trPr>
        <w:tc>
          <w:tcPr>
            <w:tcW w:w="4176" w:type="dxa"/>
            <w:gridSpan w:val="2"/>
          </w:tcPr>
          <w:p w14:paraId="7FCB1086" w14:textId="1F4FC7BE"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roofErr w:type="gramStart"/>
            <w:r w:rsidR="00E74D1B">
              <w:rPr>
                <w:rFonts w:ascii="Times New Roman" w:eastAsia="Calibri" w:hAnsi="Times New Roman" w:cs="Times New Roman"/>
                <w:sz w:val="18"/>
                <w:szCs w:val="18"/>
              </w:rPr>
              <w:t>………………………….</w:t>
            </w:r>
            <w:proofErr w:type="gramEnd"/>
          </w:p>
        </w:tc>
        <w:tc>
          <w:tcPr>
            <w:tcW w:w="4886" w:type="dxa"/>
            <w:gridSpan w:val="3"/>
          </w:tcPr>
          <w:p w14:paraId="2C45D034" w14:textId="00C3BB9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w:t>
            </w:r>
            <w:r w:rsidR="00E74D1B">
              <w:rPr>
                <w:rFonts w:ascii="Times New Roman" w:eastAsia="Calibri" w:hAnsi="Times New Roman" w:cs="Times New Roman"/>
                <w:sz w:val="18"/>
                <w:szCs w:val="18"/>
              </w:rPr>
              <w:t xml:space="preserve">tığı Şirket: </w:t>
            </w:r>
            <w:proofErr w:type="gramStart"/>
            <w:r w:rsidR="00E74D1B">
              <w:rPr>
                <w:rFonts w:ascii="Times New Roman" w:eastAsia="Calibri" w:hAnsi="Times New Roman" w:cs="Times New Roman"/>
                <w:sz w:val="18"/>
                <w:szCs w:val="18"/>
              </w:rPr>
              <w:t>…………………………………………….</w:t>
            </w:r>
            <w:proofErr w:type="gramEnd"/>
          </w:p>
        </w:tc>
      </w:tr>
      <w:tr w:rsidR="006520A0" w:rsidRPr="00801FCE" w14:paraId="4E58646E" w14:textId="77777777" w:rsidTr="008A3862">
        <w:trPr>
          <w:trHeight w:val="570"/>
          <w:jc w:val="center"/>
        </w:trPr>
        <w:tc>
          <w:tcPr>
            <w:tcW w:w="4176" w:type="dxa"/>
            <w:gridSpan w:val="2"/>
          </w:tcPr>
          <w:p w14:paraId="7F9F37A3" w14:textId="688FF0C4" w:rsidR="00E74D1B"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roofErr w:type="gramStart"/>
            <w:r w:rsidR="00E74D1B">
              <w:rPr>
                <w:rFonts w:ascii="Times New Roman" w:eastAsia="Calibri" w:hAnsi="Times New Roman" w:cs="Times New Roman"/>
                <w:sz w:val="18"/>
                <w:szCs w:val="18"/>
              </w:rPr>
              <w:t>…………………………………………………………</w:t>
            </w:r>
            <w:proofErr w:type="gramEnd"/>
          </w:p>
        </w:tc>
        <w:tc>
          <w:tcPr>
            <w:tcW w:w="4886" w:type="dxa"/>
            <w:gridSpan w:val="3"/>
          </w:tcPr>
          <w:p w14:paraId="4B1BED3C" w14:textId="77777777"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p w14:paraId="1A26675F" w14:textId="348197EB" w:rsidR="00E74D1B"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6520A0" w:rsidRPr="00801FCE" w14:paraId="5FF1E63A" w14:textId="77777777" w:rsidTr="00E74D1B">
        <w:trPr>
          <w:jc w:val="center"/>
        </w:trPr>
        <w:tc>
          <w:tcPr>
            <w:tcW w:w="9062" w:type="dxa"/>
            <w:gridSpan w:val="5"/>
          </w:tcPr>
          <w:p w14:paraId="03B8653D" w14:textId="37CB3F4A"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14:paraId="1871C727" w14:textId="541084E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8A3862" w:rsidRPr="00801FCE" w14:paraId="02B094A6" w14:textId="77777777" w:rsidTr="00E74D1B">
        <w:trPr>
          <w:jc w:val="center"/>
        </w:trPr>
        <w:tc>
          <w:tcPr>
            <w:tcW w:w="9062" w:type="dxa"/>
            <w:gridSpan w:val="5"/>
          </w:tcPr>
          <w:p w14:paraId="4EAF6D98" w14:textId="77777777" w:rsidR="008A3862" w:rsidRPr="007815DE" w:rsidRDefault="008A3862" w:rsidP="008A3862">
            <w:pPr>
              <w:ind w:left="306"/>
              <w:rPr>
                <w:rFonts w:ascii="Times New Roman" w:hAnsi="Times New Roman" w:cs="Times New Roman"/>
                <w:sz w:val="19"/>
                <w:szCs w:val="19"/>
              </w:rPr>
            </w:pPr>
            <w:r w:rsidRPr="007815DE">
              <w:rPr>
                <w:rFonts w:ascii="Times New Roman" w:eastAsia="Calibri" w:hAnsi="Times New Roman" w:cs="Times New Roman"/>
                <w:b/>
                <w:sz w:val="19"/>
                <w:szCs w:val="19"/>
                <w:u w:val="single" w:color="000000"/>
              </w:rPr>
              <w:t>SINAV VE BELGELENDİRME SÜRECİ İÇİN BAŞVURU TAAHHÜDÜ:</w:t>
            </w:r>
          </w:p>
          <w:p w14:paraId="3B0C42C0"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Başvuru sahibi olarak, bu formda vermiş olduğum bilgilerin doğruluğunu beyan ederim.</w:t>
            </w:r>
          </w:p>
          <w:p w14:paraId="6069941E"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 xml:space="preserve">Başvurumdan itibaren ilgili aşamaya kadar tahakkuk ettirilecek tüm ücretleri ödeyeceğimi ve ödediğim ücretleri, sınavlardaki başarısızlık sebebi dahil, her ne sebeple olursa olsun, TOBB </w:t>
            </w:r>
            <w:proofErr w:type="spellStart"/>
            <w:r w:rsidRPr="007815DE">
              <w:rPr>
                <w:rFonts w:ascii="Times New Roman" w:eastAsia="Calibri" w:hAnsi="Times New Roman" w:cs="Times New Roman"/>
                <w:sz w:val="19"/>
                <w:szCs w:val="19"/>
              </w:rPr>
              <w:t>MEYBEM’den</w:t>
            </w:r>
            <w:proofErr w:type="spellEnd"/>
            <w:r w:rsidRPr="007815DE">
              <w:rPr>
                <w:rFonts w:ascii="Times New Roman" w:eastAsia="Calibri" w:hAnsi="Times New Roman" w:cs="Times New Roman"/>
                <w:sz w:val="19"/>
                <w:szCs w:val="19"/>
              </w:rPr>
              <w:t xml:space="preserve"> geri talep etmeyeceğimi taahhüt ederim.</w:t>
            </w:r>
          </w:p>
          <w:p w14:paraId="4D6430F8"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 xml:space="preserve">İşbu başvurumun, ilgili tüm başvuru dokümanlarını TOBB </w:t>
            </w:r>
            <w:proofErr w:type="spellStart"/>
            <w:r w:rsidRPr="007815DE">
              <w:rPr>
                <w:rFonts w:ascii="Times New Roman" w:eastAsia="Calibri" w:hAnsi="Times New Roman" w:cs="Times New Roman"/>
                <w:sz w:val="19"/>
                <w:szCs w:val="19"/>
              </w:rPr>
              <w:t>MEYBEM’e</w:t>
            </w:r>
            <w:proofErr w:type="spellEnd"/>
            <w:r w:rsidRPr="007815DE">
              <w:rPr>
                <w:rFonts w:ascii="Times New Roman" w:eastAsia="Calibri" w:hAnsi="Times New Roman" w:cs="Times New Roman"/>
                <w:sz w:val="19"/>
                <w:szCs w:val="19"/>
              </w:rPr>
              <w:t xml:space="preserve"> ulaştırdığım takdirde işleme konulacağını veya başvurmuş sayılacağımı kabul ediyorum.</w:t>
            </w:r>
          </w:p>
          <w:p w14:paraId="17B76D6B"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Vermiş olduğum kişisel bilgilerimin Mesleki Yeterlilik Kurumu’na (MYK) iletileceğini kabul ediyorum.</w:t>
            </w:r>
          </w:p>
          <w:p w14:paraId="72ED54BF"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 xml:space="preserve">Gizliliği olan sınav materyallerini yasal zorunluluklar hariç hiçbir şekilde üçüncü şahıslarla paylaşmayacağımı, hileli sınav teşebbüslerine katılmayacağımı, başvuru esnasında TOBB </w:t>
            </w:r>
            <w:proofErr w:type="spellStart"/>
            <w:r w:rsidRPr="007815DE">
              <w:rPr>
                <w:rFonts w:ascii="Times New Roman" w:eastAsia="Calibri" w:hAnsi="Times New Roman" w:cs="Times New Roman"/>
                <w:sz w:val="19"/>
                <w:szCs w:val="19"/>
              </w:rPr>
              <w:t>MEYBEM’e</w:t>
            </w:r>
            <w:proofErr w:type="spellEnd"/>
            <w:r w:rsidRPr="007815DE">
              <w:rPr>
                <w:rFonts w:ascii="Times New Roman" w:eastAsia="Calibri" w:hAnsi="Times New Roman" w:cs="Times New Roman"/>
                <w:sz w:val="19"/>
                <w:szCs w:val="19"/>
              </w:rPr>
              <w:t xml:space="preserve"> verdiğim her türlü bilginin yasal düzenlemeler çerçevesinde ilgili kurum/kuruluş ve şahıslarla paylaşılabileceğini ve bu paylaşımla ilgili TOBB MEYBEM tarafından bilgilendirileceğimi onaylıyorum.</w:t>
            </w:r>
          </w:p>
          <w:p w14:paraId="15D90A0B"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 xml:space="preserve">TOBB </w:t>
            </w:r>
            <w:proofErr w:type="spellStart"/>
            <w:r w:rsidRPr="007815DE">
              <w:rPr>
                <w:rFonts w:ascii="Times New Roman" w:eastAsia="Calibri" w:hAnsi="Times New Roman" w:cs="Times New Roman"/>
                <w:sz w:val="19"/>
                <w:szCs w:val="19"/>
              </w:rPr>
              <w:t>MEYBEM’e</w:t>
            </w:r>
            <w:proofErr w:type="spellEnd"/>
            <w:r w:rsidRPr="007815DE">
              <w:rPr>
                <w:rFonts w:ascii="Times New Roman" w:eastAsia="Calibri" w:hAnsi="Times New Roman" w:cs="Times New Roman"/>
                <w:sz w:val="19"/>
                <w:szCs w:val="19"/>
              </w:rPr>
              <w:t xml:space="preserve"> ait belgelendirme </w:t>
            </w:r>
            <w:proofErr w:type="gramStart"/>
            <w:r w:rsidRPr="007815DE">
              <w:rPr>
                <w:rFonts w:ascii="Times New Roman" w:eastAsia="Calibri" w:hAnsi="Times New Roman" w:cs="Times New Roman"/>
                <w:sz w:val="19"/>
                <w:szCs w:val="19"/>
              </w:rPr>
              <w:t>prosedür</w:t>
            </w:r>
            <w:proofErr w:type="gramEnd"/>
            <w:r w:rsidRPr="007815DE">
              <w:rPr>
                <w:rFonts w:ascii="Times New Roman" w:eastAsia="Calibri" w:hAnsi="Times New Roman" w:cs="Times New Roman"/>
                <w:sz w:val="19"/>
                <w:szCs w:val="19"/>
              </w:rPr>
              <w:t xml:space="preserve"> ve talimatlarının gereklerine uyacağımı, Mesleki Yeterlilik Kurumu (MYK)yönetmelik ve mevzuatlarına uygun davranacağımı, TOBB </w:t>
            </w:r>
            <w:proofErr w:type="spellStart"/>
            <w:r w:rsidRPr="007815DE">
              <w:rPr>
                <w:rFonts w:ascii="Times New Roman" w:eastAsia="Calibri" w:hAnsi="Times New Roman" w:cs="Times New Roman"/>
                <w:sz w:val="19"/>
                <w:szCs w:val="19"/>
              </w:rPr>
              <w:t>MEYBEM’in</w:t>
            </w:r>
            <w:proofErr w:type="spellEnd"/>
            <w:r w:rsidRPr="007815DE">
              <w:rPr>
                <w:rFonts w:ascii="Times New Roman" w:eastAsia="Calibri" w:hAnsi="Times New Roman" w:cs="Times New Roman"/>
                <w:sz w:val="19"/>
                <w:szCs w:val="19"/>
              </w:rPr>
              <w:t xml:space="preserve"> süreçlerinde dış kaynak kullanabileceğini, belgelendirme ile ilgili tüm itirazlarımda TOBB MEYBEM tarafından oluşturulan İtiraz ve Şikayet Komitesinin nihai karar merci olduğunu kabul ediyorum.</w:t>
            </w:r>
          </w:p>
          <w:p w14:paraId="4262F5C7" w14:textId="77777777" w:rsidR="008A3862" w:rsidRPr="007815DE" w:rsidRDefault="008A3862" w:rsidP="008A3862">
            <w:pPr>
              <w:numPr>
                <w:ilvl w:val="0"/>
                <w:numId w:val="1"/>
              </w:numPr>
              <w:spacing w:after="219" w:line="252" w:lineRule="auto"/>
              <w:ind w:left="306" w:right="167" w:hanging="147"/>
              <w:jc w:val="both"/>
              <w:rPr>
                <w:rFonts w:ascii="Times New Roman" w:eastAsia="Calibri" w:hAnsi="Times New Roman" w:cs="Times New Roman"/>
                <w:sz w:val="19"/>
                <w:szCs w:val="19"/>
              </w:rPr>
            </w:pPr>
            <w:r w:rsidRPr="007815DE">
              <w:rPr>
                <w:rFonts w:ascii="Times New Roman" w:eastAsia="Calibri" w:hAnsi="Times New Roman" w:cs="Times New Roman"/>
                <w:sz w:val="19"/>
                <w:szCs w:val="19"/>
              </w:rPr>
              <w:t>İlk sınav hakkında başarısız olan adaylara mesleki yeterlilik sınavı açıldığında TOBB MEYBEM toplu SMS sistemi üzerinden bilgilendirme mesajı gönderilerek sınava davet edilir. SMS ile katılım bilgisi teyidi istenen adaylar, bu bildirime olumsuz dönüş yapmamasına rağmen sınava katılmaması halinde bir ücretsiz sınav hakkını kullanmış sayılarak sınav listesinden çıkarılmaz. Sınava girdiğim tarihten itibaren 1 yıl içinde ücretsiz sınav hakkımı kullanmak üzere TOBB MEYBEM tarafından açılan sınav bildirimlerine cevap vermemem ve/veya bu sınavlara mazeretsiz olarak katılmamam halinde ücretsiz sınav hakkımın tükenmiş/yanmış sayılacağını, ücret iadesi talep hakkını kaybedeceğimi bildiğimi kabul ve beyan ederim.</w:t>
            </w:r>
          </w:p>
          <w:p w14:paraId="697BAC75"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İlan edilmiş sınav saatinden en geç 15 dakika öncesinde sınav yerinde hazır bulunmadığım takdirde sınava alınmayacağımı kabul ediyorum. Bu sebeplerle sınava alınmadığım takdirde yatırmış olduğum sınav ücretinin iade edilmeyeceğini kabul ediyorum.</w:t>
            </w:r>
          </w:p>
          <w:p w14:paraId="4893E430"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t>Yapılacak olan tüm sınavlarda görüntülü ve sesli kayıt alınmasını onaylıyorum.</w:t>
            </w:r>
          </w:p>
          <w:p w14:paraId="6CA5DD8D" w14:textId="77777777" w:rsidR="008A3862" w:rsidRPr="007815DE" w:rsidRDefault="008A3862" w:rsidP="008A3862">
            <w:pPr>
              <w:numPr>
                <w:ilvl w:val="0"/>
                <w:numId w:val="1"/>
              </w:numPr>
              <w:spacing w:after="219" w:line="252" w:lineRule="auto"/>
              <w:ind w:left="306" w:right="167" w:hanging="147"/>
              <w:jc w:val="both"/>
              <w:rPr>
                <w:rFonts w:ascii="Times New Roman" w:hAnsi="Times New Roman" w:cs="Times New Roman"/>
                <w:sz w:val="19"/>
                <w:szCs w:val="19"/>
              </w:rPr>
            </w:pPr>
            <w:r w:rsidRPr="007815DE">
              <w:rPr>
                <w:rFonts w:ascii="Times New Roman" w:eastAsia="Calibri" w:hAnsi="Times New Roman" w:cs="Times New Roman"/>
                <w:sz w:val="19"/>
                <w:szCs w:val="19"/>
              </w:rPr>
              <w:lastRenderedPageBreak/>
              <w:t xml:space="preserve">Almaya hak kazandığım takdirde belgenin mülkiyet haklarının TOBB </w:t>
            </w:r>
            <w:proofErr w:type="spellStart"/>
            <w:r w:rsidRPr="007815DE">
              <w:rPr>
                <w:rFonts w:ascii="Times New Roman" w:eastAsia="Calibri" w:hAnsi="Times New Roman" w:cs="Times New Roman"/>
                <w:sz w:val="19"/>
                <w:szCs w:val="19"/>
              </w:rPr>
              <w:t>MEYBEM’e</w:t>
            </w:r>
            <w:proofErr w:type="spellEnd"/>
            <w:r w:rsidRPr="007815DE">
              <w:rPr>
                <w:rFonts w:ascii="Times New Roman" w:eastAsia="Calibri" w:hAnsi="Times New Roman" w:cs="Times New Roman"/>
                <w:sz w:val="19"/>
                <w:szCs w:val="19"/>
              </w:rPr>
              <w:t xml:space="preserve"> ait olduğunu, gerekli görülmesi halinde ve/veya verdiğim bilgilerin doğru olmaması halinde belgemin iptal edilebileceğini kabul ediyorum.</w:t>
            </w:r>
          </w:p>
          <w:p w14:paraId="32315B71" w14:textId="77777777" w:rsidR="008A3862" w:rsidRPr="007815DE" w:rsidRDefault="008A3862" w:rsidP="008A3862">
            <w:pPr>
              <w:numPr>
                <w:ilvl w:val="0"/>
                <w:numId w:val="1"/>
              </w:numPr>
              <w:spacing w:after="219" w:line="252" w:lineRule="auto"/>
              <w:ind w:left="306" w:right="167" w:hanging="147"/>
              <w:jc w:val="both"/>
              <w:rPr>
                <w:rFonts w:ascii="Times New Roman" w:eastAsia="Calibri" w:hAnsi="Times New Roman" w:cs="Times New Roman"/>
                <w:sz w:val="19"/>
                <w:szCs w:val="19"/>
              </w:rPr>
            </w:pPr>
            <w:r w:rsidRPr="007815DE">
              <w:rPr>
                <w:rFonts w:ascii="Times New Roman" w:eastAsia="Calibri" w:hAnsi="Times New Roman" w:cs="Times New Roman"/>
                <w:sz w:val="19"/>
                <w:szCs w:val="19"/>
              </w:rPr>
              <w:t xml:space="preserve">Sınav öncesinde imzalayacağım “Belge, Marka ve Logo Kullanım </w:t>
            </w:r>
            <w:proofErr w:type="spellStart"/>
            <w:r w:rsidRPr="007815DE">
              <w:rPr>
                <w:rFonts w:ascii="Times New Roman" w:eastAsia="Calibri" w:hAnsi="Times New Roman" w:cs="Times New Roman"/>
                <w:sz w:val="19"/>
                <w:szCs w:val="19"/>
              </w:rPr>
              <w:t>Sözleşmesi”nin</w:t>
            </w:r>
            <w:proofErr w:type="spellEnd"/>
            <w:r w:rsidRPr="007815DE">
              <w:rPr>
                <w:rFonts w:ascii="Times New Roman" w:eastAsia="Calibri" w:hAnsi="Times New Roman" w:cs="Times New Roman"/>
                <w:sz w:val="19"/>
                <w:szCs w:val="19"/>
              </w:rPr>
              <w:t xml:space="preserve">, yapılan sınav sonucunda MYK Mesleki Yeterlilik Belgesi almaya hak kazandığım takdirde geçerli olacağını ve TOBB MEYBEM tarafından imzalanıp, bir nüshasının tarafıma gönderileceğini kabul ediyorum. </w:t>
            </w:r>
          </w:p>
          <w:p w14:paraId="2A8DC336" w14:textId="77777777" w:rsidR="008A3862" w:rsidRPr="007815DE" w:rsidRDefault="008A3862" w:rsidP="008A3862">
            <w:pPr>
              <w:numPr>
                <w:ilvl w:val="0"/>
                <w:numId w:val="1"/>
              </w:numPr>
              <w:spacing w:after="219" w:line="252" w:lineRule="auto"/>
              <w:ind w:left="306" w:hanging="147"/>
              <w:jc w:val="both"/>
              <w:rPr>
                <w:rFonts w:ascii="Times New Roman" w:eastAsia="Calibri" w:hAnsi="Times New Roman" w:cs="Times New Roman"/>
                <w:sz w:val="19"/>
                <w:szCs w:val="19"/>
              </w:rPr>
            </w:pPr>
            <w:r w:rsidRPr="007815DE">
              <w:rPr>
                <w:rFonts w:ascii="Times New Roman" w:eastAsia="Calibri" w:hAnsi="Times New Roman" w:cs="Times New Roman"/>
                <w:sz w:val="19"/>
                <w:szCs w:val="19"/>
              </w:rPr>
              <w:t>Bu şartlar yerine getirilmediği takdirde TOBB MEYBEM hiçbir sorumluluk kabul etmemektedir.</w:t>
            </w:r>
            <w:r w:rsidRPr="007815DE">
              <w:rPr>
                <w:rFonts w:ascii="Times New Roman" w:eastAsia="Calibri" w:hAnsi="Times New Roman" w:cs="Times New Roman"/>
                <w:b/>
                <w:sz w:val="19"/>
                <w:szCs w:val="19"/>
              </w:rPr>
              <w:t xml:space="preserve"> </w:t>
            </w:r>
          </w:p>
          <w:p w14:paraId="1B86BB32" w14:textId="77777777" w:rsidR="008A3862" w:rsidRPr="007815DE" w:rsidRDefault="008A3862" w:rsidP="008A3862">
            <w:pPr>
              <w:autoSpaceDE w:val="0"/>
              <w:autoSpaceDN w:val="0"/>
              <w:adjustRightInd w:val="0"/>
              <w:jc w:val="center"/>
              <w:rPr>
                <w:rFonts w:ascii="Times New Roman" w:hAnsi="Times New Roman" w:cs="Times New Roman"/>
                <w:b/>
                <w:color w:val="000000"/>
                <w:sz w:val="19"/>
                <w:szCs w:val="19"/>
                <w:u w:val="single"/>
              </w:rPr>
            </w:pPr>
            <w:r w:rsidRPr="007815DE">
              <w:rPr>
                <w:rFonts w:ascii="Times New Roman" w:hAnsi="Times New Roman" w:cs="Times New Roman"/>
                <w:b/>
                <w:sz w:val="19"/>
                <w:szCs w:val="19"/>
                <w:u w:val="single"/>
              </w:rPr>
              <w:t>BAŞVURU SAHİBİNİN İMZASI</w:t>
            </w:r>
          </w:p>
          <w:p w14:paraId="1AC83912" w14:textId="77777777" w:rsidR="008A3862" w:rsidRPr="007815DE" w:rsidRDefault="008A3862" w:rsidP="008A3862">
            <w:pPr>
              <w:autoSpaceDE w:val="0"/>
              <w:autoSpaceDN w:val="0"/>
              <w:adjustRightInd w:val="0"/>
              <w:rPr>
                <w:rFonts w:ascii="Times New Roman" w:hAnsi="Times New Roman" w:cs="Times New Roman"/>
                <w:color w:val="000000"/>
                <w:sz w:val="19"/>
                <w:szCs w:val="19"/>
              </w:rPr>
            </w:pPr>
          </w:p>
          <w:p w14:paraId="0E421B18" w14:textId="77777777" w:rsidR="008A3862" w:rsidRPr="007815DE" w:rsidRDefault="008A3862" w:rsidP="008A3862">
            <w:pPr>
              <w:autoSpaceDE w:val="0"/>
              <w:autoSpaceDN w:val="0"/>
              <w:adjustRightInd w:val="0"/>
              <w:rPr>
                <w:rFonts w:ascii="Times New Roman" w:hAnsi="Times New Roman" w:cs="Times New Roman"/>
                <w:b/>
                <w:noProof/>
                <w:sz w:val="19"/>
                <w:szCs w:val="19"/>
                <w:lang w:eastAsia="tr-TR"/>
              </w:rPr>
            </w:pPr>
            <w:r w:rsidRPr="007815DE">
              <w:rPr>
                <w:rFonts w:ascii="Times New Roman" w:hAnsi="Times New Roman" w:cs="Times New Roman"/>
                <w:noProof/>
                <w:color w:val="000000"/>
                <w:sz w:val="19"/>
                <w:szCs w:val="19"/>
                <w:lang w:eastAsia="tr-TR"/>
              </w:rPr>
              <mc:AlternateContent>
                <mc:Choice Requires="wps">
                  <w:drawing>
                    <wp:anchor distT="0" distB="0" distL="114300" distR="114300" simplePos="0" relativeHeight="251660288" behindDoc="0" locked="0" layoutInCell="1" allowOverlap="1" wp14:anchorId="60092C07" wp14:editId="5AEAE454">
                      <wp:simplePos x="0" y="0"/>
                      <wp:positionH relativeFrom="column">
                        <wp:posOffset>1731010</wp:posOffset>
                      </wp:positionH>
                      <wp:positionV relativeFrom="paragraph">
                        <wp:posOffset>21590</wp:posOffset>
                      </wp:positionV>
                      <wp:extent cx="2233914" cy="272006"/>
                      <wp:effectExtent l="0" t="0" r="14605" b="13970"/>
                      <wp:wrapNone/>
                      <wp:docPr id="67" name="Dikdörtgen 67"/>
                      <wp:cNvGraphicFramePr/>
                      <a:graphic xmlns:a="http://schemas.openxmlformats.org/drawingml/2006/main">
                        <a:graphicData uri="http://schemas.microsoft.com/office/word/2010/wordprocessingShape">
                          <wps:wsp>
                            <wps:cNvSpPr/>
                            <wps:spPr>
                              <a:xfrm>
                                <a:off x="0" y="0"/>
                                <a:ext cx="2233914" cy="272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6315F" id="Dikdörtgen 67" o:spid="_x0000_s1026" style="position:absolute;margin-left:136.3pt;margin-top:1.7pt;width:175.9pt;height:2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" fillcolor="white [3201]" strokecolor="black [3200]" strokeweight="1pt"/>
                  </w:pict>
                </mc:Fallback>
              </mc:AlternateContent>
            </w:r>
            <w:r w:rsidRPr="007815DE">
              <w:rPr>
                <w:rFonts w:ascii="Times New Roman" w:hAnsi="Times New Roman" w:cs="Times New Roman"/>
                <w:color w:val="000000"/>
                <w:sz w:val="19"/>
                <w:szCs w:val="19"/>
              </w:rPr>
              <w:t xml:space="preserve">       </w:t>
            </w:r>
          </w:p>
          <w:p w14:paraId="19161A00" w14:textId="77777777" w:rsidR="008A3862" w:rsidRPr="007815DE" w:rsidRDefault="008A3862" w:rsidP="008A3862">
            <w:pPr>
              <w:autoSpaceDE w:val="0"/>
              <w:autoSpaceDN w:val="0"/>
              <w:adjustRightInd w:val="0"/>
              <w:rPr>
                <w:rFonts w:ascii="Times New Roman" w:hAnsi="Times New Roman" w:cs="Times New Roman"/>
                <w:b/>
                <w:noProof/>
                <w:sz w:val="19"/>
                <w:szCs w:val="19"/>
                <w:lang w:eastAsia="tr-TR"/>
              </w:rPr>
            </w:pPr>
          </w:p>
          <w:p w14:paraId="7FF020E7" w14:textId="77777777" w:rsidR="008A3862" w:rsidRPr="007815DE" w:rsidRDefault="008A3862" w:rsidP="008A3862">
            <w:pPr>
              <w:spacing w:after="219" w:line="252" w:lineRule="auto"/>
              <w:ind w:left="306"/>
              <w:jc w:val="both"/>
              <w:rPr>
                <w:rFonts w:ascii="Times New Roman" w:eastAsia="Calibri" w:hAnsi="Times New Roman" w:cs="Times New Roman"/>
                <w:b/>
                <w:sz w:val="19"/>
                <w:szCs w:val="19"/>
                <w:u w:val="single"/>
              </w:rPr>
            </w:pPr>
          </w:p>
          <w:p w14:paraId="3A2B32E2" w14:textId="77777777" w:rsidR="008A3862" w:rsidRPr="007815DE" w:rsidRDefault="008A3862" w:rsidP="008A3862">
            <w:pPr>
              <w:autoSpaceDE w:val="0"/>
              <w:autoSpaceDN w:val="0"/>
              <w:adjustRightInd w:val="0"/>
              <w:jc w:val="center"/>
              <w:rPr>
                <w:rFonts w:ascii="Times New Roman" w:hAnsi="Times New Roman" w:cs="Times New Roman"/>
                <w:b/>
                <w:szCs w:val="19"/>
                <w:u w:val="single"/>
              </w:rPr>
            </w:pPr>
            <w:r w:rsidRPr="007815DE">
              <w:rPr>
                <w:rFonts w:ascii="Times New Roman" w:hAnsi="Times New Roman" w:cs="Times New Roman"/>
                <w:b/>
                <w:szCs w:val="19"/>
                <w:u w:val="single"/>
              </w:rPr>
              <w:t>KİŞİSEL VERİLEN KORUNMASI</w:t>
            </w:r>
          </w:p>
          <w:p w14:paraId="264BD069" w14:textId="77777777" w:rsidR="008A3862" w:rsidRPr="007815DE" w:rsidRDefault="008A3862" w:rsidP="008A3862">
            <w:pPr>
              <w:autoSpaceDE w:val="0"/>
              <w:autoSpaceDN w:val="0"/>
              <w:adjustRightInd w:val="0"/>
              <w:jc w:val="center"/>
              <w:rPr>
                <w:rFonts w:ascii="Times New Roman" w:hAnsi="Times New Roman" w:cs="Times New Roman"/>
                <w:b/>
                <w:szCs w:val="19"/>
                <w:u w:val="single"/>
              </w:rPr>
            </w:pPr>
          </w:p>
          <w:p w14:paraId="45870A7C" w14:textId="77777777" w:rsidR="008A3862" w:rsidRPr="007815DE" w:rsidRDefault="008A3862" w:rsidP="008A3862">
            <w:pPr>
              <w:autoSpaceDE w:val="0"/>
              <w:autoSpaceDN w:val="0"/>
              <w:adjustRightInd w:val="0"/>
              <w:jc w:val="both"/>
              <w:rPr>
                <w:rFonts w:ascii="Times New Roman" w:hAnsi="Times New Roman" w:cs="Times New Roman"/>
                <w:b/>
                <w:i/>
                <w:szCs w:val="19"/>
              </w:rPr>
            </w:pPr>
            <w:r w:rsidRPr="007815DE">
              <w:rPr>
                <w:rFonts w:ascii="Times New Roman" w:hAnsi="Times New Roman" w:cs="Times New Roman"/>
                <w:b/>
                <w:i/>
                <w:szCs w:val="19"/>
              </w:rPr>
              <w:t>Şahsıma [</w:t>
            </w:r>
            <w:hyperlink r:id="rId8" w:history="1">
              <w:r w:rsidRPr="007815DE">
                <w:rPr>
                  <w:rStyle w:val="Kpr"/>
                  <w:rFonts w:ascii="Times New Roman" w:hAnsi="Times New Roman" w:cs="Times New Roman"/>
                  <w:b/>
                  <w:i/>
                  <w:szCs w:val="19"/>
                </w:rPr>
                <w:t>http://www.meybem.com.tr/userfiles/files/aydinlatmametni.pdf</w:t>
              </w:r>
            </w:hyperlink>
            <w:r w:rsidRPr="007815DE">
              <w:rPr>
                <w:rFonts w:ascii="Times New Roman" w:hAnsi="Times New Roman" w:cs="Times New Roman"/>
                <w:b/>
                <w:i/>
                <w:szCs w:val="19"/>
              </w:rPr>
              <w:t xml:space="preserve">] linkinde sunulmuş olan detaylı aydınlatma metninin tamamını okuduğumu ve TOBB </w:t>
            </w:r>
            <w:proofErr w:type="spellStart"/>
            <w:r w:rsidRPr="007815DE">
              <w:rPr>
                <w:rFonts w:ascii="Times New Roman" w:hAnsi="Times New Roman" w:cs="Times New Roman"/>
                <w:b/>
                <w:i/>
                <w:szCs w:val="19"/>
              </w:rPr>
              <w:t>MEYBEM’in</w:t>
            </w:r>
            <w:proofErr w:type="spellEnd"/>
            <w:r w:rsidRPr="007815DE">
              <w:rPr>
                <w:rFonts w:ascii="Times New Roman" w:hAnsi="Times New Roman" w:cs="Times New Roman"/>
                <w:b/>
                <w:i/>
                <w:szCs w:val="19"/>
              </w:rPr>
              <w:t xml:space="preserve"> şahsımdan talep edeceği kişisel veriler ve bu verilerin toplanma yöntemleri; şahsımla ilgili olup saklayacağı/kaydedeceği kişisel veriler ve şahsımla ilgili olup üçüncü kişi/kurumlara aktaracağı kişisel veriler; tüm işlenme vasıtalarına ilişkin olarak işlenme amaçları ve tüm aktarımlara ilişkin olarak aktarım amaçları; ve 6698 sayılı Kişisel Verilerin Korunması Kanunu madde 11 uyarınca sahip olduğum haklar ile ilgili olarak TOBB MEYBEM tarafından aydınlatıldığımı kabul ve beyan ederim. </w:t>
            </w:r>
          </w:p>
          <w:p w14:paraId="68AA15AE" w14:textId="77777777" w:rsidR="008A3862" w:rsidRPr="007815DE" w:rsidRDefault="008A3862" w:rsidP="008A3862">
            <w:pPr>
              <w:autoSpaceDE w:val="0"/>
              <w:autoSpaceDN w:val="0"/>
              <w:adjustRightInd w:val="0"/>
              <w:rPr>
                <w:rFonts w:ascii="Times New Roman" w:hAnsi="Times New Roman" w:cs="Times New Roman"/>
                <w:szCs w:val="19"/>
              </w:rPr>
            </w:pPr>
          </w:p>
          <w:p w14:paraId="600E9DDC" w14:textId="77777777" w:rsidR="008A3862" w:rsidRPr="007815DE" w:rsidRDefault="008A3862" w:rsidP="008A3862">
            <w:pPr>
              <w:autoSpaceDE w:val="0"/>
              <w:autoSpaceDN w:val="0"/>
              <w:adjustRightInd w:val="0"/>
              <w:rPr>
                <w:rFonts w:ascii="Times New Roman" w:hAnsi="Times New Roman" w:cs="Times New Roman"/>
                <w:szCs w:val="19"/>
              </w:rPr>
            </w:pPr>
            <w:r w:rsidRPr="007815DE">
              <w:rPr>
                <w:rFonts w:ascii="Times New Roman" w:hAnsi="Times New Roman" w:cs="Times New Roman"/>
                <w:szCs w:val="19"/>
              </w:rPr>
              <w:t xml:space="preserve">Ad </w:t>
            </w:r>
            <w:proofErr w:type="spellStart"/>
            <w:r w:rsidRPr="007815DE">
              <w:rPr>
                <w:rFonts w:ascii="Times New Roman" w:hAnsi="Times New Roman" w:cs="Times New Roman"/>
                <w:szCs w:val="19"/>
              </w:rPr>
              <w:t>Soyad</w:t>
            </w:r>
            <w:proofErr w:type="spellEnd"/>
            <w:r w:rsidRPr="007815DE">
              <w:rPr>
                <w:rFonts w:ascii="Times New Roman" w:hAnsi="Times New Roman" w:cs="Times New Roman"/>
                <w:szCs w:val="19"/>
              </w:rPr>
              <w:t xml:space="preserve">:_______________ </w:t>
            </w:r>
          </w:p>
          <w:p w14:paraId="2BCADF1C" w14:textId="77777777" w:rsidR="008A3862" w:rsidRPr="007815DE" w:rsidRDefault="008A3862" w:rsidP="008A3862">
            <w:pPr>
              <w:autoSpaceDE w:val="0"/>
              <w:autoSpaceDN w:val="0"/>
              <w:adjustRightInd w:val="0"/>
              <w:rPr>
                <w:rFonts w:ascii="Times New Roman" w:hAnsi="Times New Roman" w:cs="Times New Roman"/>
                <w:szCs w:val="19"/>
              </w:rPr>
            </w:pPr>
            <w:r w:rsidRPr="007815DE">
              <w:rPr>
                <w:rFonts w:ascii="Times New Roman" w:hAnsi="Times New Roman" w:cs="Times New Roman"/>
                <w:szCs w:val="19"/>
              </w:rPr>
              <w:t>Tarih: _______________</w:t>
            </w:r>
          </w:p>
          <w:p w14:paraId="20DDF503" w14:textId="77777777" w:rsidR="008A3862" w:rsidRPr="007815DE" w:rsidRDefault="008A3862" w:rsidP="008A3862">
            <w:pPr>
              <w:autoSpaceDE w:val="0"/>
              <w:autoSpaceDN w:val="0"/>
              <w:adjustRightInd w:val="0"/>
              <w:rPr>
                <w:rFonts w:ascii="Times New Roman" w:hAnsi="Times New Roman" w:cs="Times New Roman"/>
                <w:b/>
                <w:szCs w:val="19"/>
              </w:rPr>
            </w:pPr>
            <w:r w:rsidRPr="007815DE">
              <w:rPr>
                <w:rFonts w:ascii="Times New Roman" w:hAnsi="Times New Roman" w:cs="Times New Roman"/>
                <w:szCs w:val="19"/>
              </w:rPr>
              <w:t>İmza:_________________</w:t>
            </w:r>
          </w:p>
          <w:p w14:paraId="7E0D44A2" w14:textId="77777777" w:rsidR="008A3862" w:rsidRDefault="008A3862" w:rsidP="008A3862">
            <w:pPr>
              <w:autoSpaceDE w:val="0"/>
              <w:autoSpaceDN w:val="0"/>
              <w:adjustRightInd w:val="0"/>
              <w:jc w:val="center"/>
              <w:rPr>
                <w:rFonts w:ascii="Times New Roman" w:hAnsi="Times New Roman" w:cs="Times New Roman"/>
                <w:b/>
                <w:sz w:val="19"/>
                <w:szCs w:val="19"/>
                <w:u w:val="single"/>
              </w:rPr>
            </w:pPr>
          </w:p>
          <w:p w14:paraId="5E0F052B" w14:textId="77777777" w:rsidR="008A3862" w:rsidRPr="007815DE" w:rsidRDefault="008A3862" w:rsidP="008A3862">
            <w:pPr>
              <w:autoSpaceDE w:val="0"/>
              <w:autoSpaceDN w:val="0"/>
              <w:adjustRightInd w:val="0"/>
              <w:jc w:val="center"/>
              <w:rPr>
                <w:rFonts w:ascii="Times New Roman" w:hAnsi="Times New Roman" w:cs="Times New Roman"/>
                <w:b/>
                <w:sz w:val="19"/>
                <w:szCs w:val="19"/>
                <w:u w:val="single"/>
              </w:rPr>
            </w:pPr>
            <w:r w:rsidRPr="007815DE">
              <w:rPr>
                <w:rFonts w:ascii="Times New Roman" w:hAnsi="Times New Roman" w:cs="Times New Roman"/>
                <w:b/>
                <w:sz w:val="19"/>
                <w:szCs w:val="19"/>
                <w:u w:val="single"/>
              </w:rPr>
              <w:t>TAAHHÜDÜMÜZ (TOBB MEYBEM)</w:t>
            </w:r>
          </w:p>
          <w:p w14:paraId="01462874" w14:textId="77777777" w:rsidR="008A3862" w:rsidRPr="007815DE" w:rsidRDefault="008A3862" w:rsidP="008A3862">
            <w:pPr>
              <w:pStyle w:val="ListeParagraf"/>
              <w:numPr>
                <w:ilvl w:val="0"/>
                <w:numId w:val="4"/>
              </w:numPr>
              <w:autoSpaceDE w:val="0"/>
              <w:autoSpaceDN w:val="0"/>
              <w:adjustRightInd w:val="0"/>
              <w:jc w:val="both"/>
              <w:rPr>
                <w:rFonts w:ascii="Times New Roman" w:hAnsi="Times New Roman" w:cs="Times New Roman"/>
                <w:b/>
                <w:noProof/>
                <w:sz w:val="19"/>
                <w:szCs w:val="19"/>
                <w:lang w:eastAsia="tr-TR"/>
              </w:rPr>
            </w:pPr>
            <w:r w:rsidRPr="007815DE">
              <w:rPr>
                <w:rFonts w:ascii="Times New Roman" w:hAnsi="Times New Roman" w:cs="Times New Roman"/>
                <w:sz w:val="19"/>
                <w:szCs w:val="19"/>
              </w:rPr>
              <w:t>İlan edilmiş tarihte ve saatte sınav yerinde hazır bulunmayan adaylar sınava alınmaz. Ancak, belirtilen saatten önce Gözetmene-Değerlendiriciye bilgi verilmesi ve sınava katılmayacak adayın merkeze bildirilmesi durumunda sınavdan bir saat öncesine kadar aday listelerden çıkartılabilir ve/veya yeni aday eklenebilir. Aday sınava gelememe gerekçesini raporlayabildiği durumlarda (doktor raporu, kaza tutanağı vb.), İşletme Müdürü ve/veya Genel Müdür’ün değerlendirmelerinin ardından, ilk sınav hakkını bir sonraki sınavda kullanabilir. Bu durumlar dışında bildirim yapılmamış ise ücret iadesi yapılmaz.</w:t>
            </w:r>
          </w:p>
          <w:p w14:paraId="7B8A97D8" w14:textId="77777777" w:rsidR="008A3862" w:rsidRPr="007815DE" w:rsidRDefault="008A3862" w:rsidP="008A3862">
            <w:pPr>
              <w:pStyle w:val="ListeParagraf"/>
              <w:numPr>
                <w:ilvl w:val="0"/>
                <w:numId w:val="4"/>
              </w:numPr>
              <w:autoSpaceDE w:val="0"/>
              <w:autoSpaceDN w:val="0"/>
              <w:adjustRightInd w:val="0"/>
              <w:jc w:val="both"/>
              <w:rPr>
                <w:rFonts w:ascii="Times New Roman" w:hAnsi="Times New Roman" w:cs="Times New Roman"/>
                <w:b/>
                <w:noProof/>
                <w:sz w:val="19"/>
                <w:szCs w:val="19"/>
                <w:lang w:eastAsia="tr-TR"/>
              </w:rPr>
            </w:pPr>
            <w:r w:rsidRPr="007815DE">
              <w:rPr>
                <w:rFonts w:ascii="Times New Roman" w:hAnsi="Times New Roman" w:cs="Times New Roman"/>
                <w:sz w:val="19"/>
                <w:szCs w:val="19"/>
              </w:rPr>
              <w:t>Adaya teşvik kapsamında, başarısız olduğu birimden 1 yıl içinde herhangi bir ücret ödemeden iki defa sınava girme hakkı verilir. Başarısız olan adaylar yazılım üzerinden sınav tarihlerini takip ederek ilgili sınavlara başvuru yapmaktan kendileri sorumludur.</w:t>
            </w:r>
          </w:p>
          <w:p w14:paraId="0EF03208" w14:textId="77777777" w:rsidR="008A3862" w:rsidRPr="007815DE" w:rsidRDefault="008A3862" w:rsidP="008A3862">
            <w:pPr>
              <w:pStyle w:val="ListeParagraf"/>
              <w:numPr>
                <w:ilvl w:val="0"/>
                <w:numId w:val="4"/>
              </w:numPr>
              <w:autoSpaceDE w:val="0"/>
              <w:autoSpaceDN w:val="0"/>
              <w:adjustRightInd w:val="0"/>
              <w:jc w:val="both"/>
              <w:rPr>
                <w:rFonts w:ascii="Times New Roman" w:hAnsi="Times New Roman" w:cs="Times New Roman"/>
                <w:b/>
                <w:noProof/>
                <w:sz w:val="19"/>
                <w:szCs w:val="19"/>
                <w:lang w:eastAsia="tr-TR"/>
              </w:rPr>
            </w:pPr>
            <w:r w:rsidRPr="007815DE">
              <w:rPr>
                <w:rFonts w:ascii="Times New Roman" w:hAnsi="Times New Roman" w:cs="Times New Roman"/>
                <w:sz w:val="19"/>
                <w:szCs w:val="19"/>
              </w:rPr>
              <w:t xml:space="preserve">Sınav sonuçları </w:t>
            </w:r>
            <w:hyperlink r:id="rId9" w:history="1">
              <w:r w:rsidRPr="007815DE">
                <w:rPr>
                  <w:rStyle w:val="Kpr"/>
                  <w:rFonts w:ascii="Times New Roman" w:hAnsi="Times New Roman" w:cs="Times New Roman"/>
                  <w:sz w:val="19"/>
                  <w:szCs w:val="19"/>
                </w:rPr>
                <w:t>https://meybem.voc-tester.com/giris</w:t>
              </w:r>
            </w:hyperlink>
            <w:r w:rsidRPr="007815DE">
              <w:rPr>
                <w:rFonts w:ascii="Times New Roman" w:hAnsi="Times New Roman" w:cs="Times New Roman"/>
                <w:sz w:val="19"/>
                <w:szCs w:val="19"/>
              </w:rPr>
              <w:t xml:space="preserve"> adresinde “Aday Girişi” sayfası üzerinden “Sınav Sonucu Sorgulama “ bölümünde ilan edilir.</w:t>
            </w:r>
          </w:p>
          <w:p w14:paraId="2FBC25F6" w14:textId="77777777" w:rsidR="008A3862" w:rsidRPr="007815DE" w:rsidRDefault="008A3862" w:rsidP="008A3862">
            <w:pPr>
              <w:pStyle w:val="ListeParagraf"/>
              <w:numPr>
                <w:ilvl w:val="0"/>
                <w:numId w:val="4"/>
              </w:numPr>
              <w:autoSpaceDE w:val="0"/>
              <w:autoSpaceDN w:val="0"/>
              <w:adjustRightInd w:val="0"/>
              <w:jc w:val="both"/>
              <w:rPr>
                <w:rFonts w:ascii="Times New Roman" w:hAnsi="Times New Roman" w:cs="Times New Roman"/>
                <w:b/>
                <w:noProof/>
                <w:sz w:val="19"/>
                <w:szCs w:val="19"/>
                <w:lang w:eastAsia="tr-TR"/>
              </w:rPr>
            </w:pPr>
            <w:r w:rsidRPr="007815DE">
              <w:rPr>
                <w:rFonts w:ascii="Times New Roman" w:hAnsi="Times New Roman" w:cs="Times New Roman"/>
                <w:sz w:val="19"/>
                <w:szCs w:val="19"/>
              </w:rPr>
              <w:t>Gerçekleştirilen iç ve dış denetimlerde sınavların uygun yapılmadığının tespitinin halinde sınavlar, Mesleki Yeterlilik Kurumu (MYK) ve Türk Akreditasyon Kurumu (TÜRKAK) tarafından iptal edilebilir. Sınavların iptal edilmesi durumunda, adaylar ücretsiz olarak hak kaybına uğramadan tekrar sınava alınır.</w:t>
            </w:r>
          </w:p>
          <w:p w14:paraId="228C7D53" w14:textId="0C2BC211" w:rsidR="008A3862" w:rsidRPr="00E3745A" w:rsidRDefault="008A3862" w:rsidP="008A3862">
            <w:pPr>
              <w:spacing w:after="219" w:line="252" w:lineRule="auto"/>
              <w:ind w:left="306"/>
              <w:jc w:val="both"/>
              <w:rPr>
                <w:rFonts w:ascii="Times New Roman" w:eastAsia="Calibri" w:hAnsi="Times New Roman" w:cs="Times New Roman"/>
                <w:b/>
                <w:sz w:val="18"/>
                <w:u w:val="single"/>
              </w:rPr>
            </w:pPr>
          </w:p>
        </w:tc>
      </w:tr>
      <w:tr w:rsidR="008A3862" w14:paraId="253C60A7" w14:textId="77777777" w:rsidTr="008E0903">
        <w:tblPrEx>
          <w:jc w:val="left"/>
        </w:tblPrEx>
        <w:tc>
          <w:tcPr>
            <w:tcW w:w="9062" w:type="dxa"/>
            <w:gridSpan w:val="5"/>
            <w:shd w:val="clear" w:color="auto" w:fill="B4C6E7" w:themeFill="accent1" w:themeFillTint="66"/>
          </w:tcPr>
          <w:p w14:paraId="5ED452D9" w14:textId="77777777" w:rsidR="008A3862" w:rsidRPr="007815DE" w:rsidRDefault="008A3862" w:rsidP="008A3862">
            <w:pPr>
              <w:jc w:val="center"/>
              <w:rPr>
                <w:rFonts w:ascii="Times New Roman" w:hAnsi="Times New Roman" w:cs="Times New Roman"/>
                <w:b/>
                <w:sz w:val="20"/>
                <w:szCs w:val="20"/>
              </w:rPr>
            </w:pPr>
            <w:r w:rsidRPr="007815DE">
              <w:rPr>
                <w:rFonts w:ascii="Times New Roman" w:hAnsi="Times New Roman" w:cs="Times New Roman"/>
                <w:b/>
                <w:sz w:val="20"/>
                <w:szCs w:val="20"/>
              </w:rPr>
              <w:lastRenderedPageBreak/>
              <w:t>AŞAĞIDAKİ BÖLÜM BAŞVURUYU ALAN TOBB MEYBEM PERSONELİ TARAFINDAN DOLDURULACAKTIR!</w:t>
            </w:r>
          </w:p>
          <w:p w14:paraId="1A8CC3B3" w14:textId="127B2501" w:rsidR="008A3862" w:rsidRPr="008E0903" w:rsidRDefault="008A3862" w:rsidP="008A3862">
            <w:pPr>
              <w:jc w:val="center"/>
              <w:rPr>
                <w:rFonts w:ascii="Times New Roman" w:hAnsi="Times New Roman" w:cs="Times New Roman"/>
                <w:b/>
                <w:sz w:val="20"/>
                <w:szCs w:val="20"/>
              </w:rPr>
            </w:pPr>
            <w:r w:rsidRPr="007815DE">
              <w:rPr>
                <w:rFonts w:ascii="Times New Roman" w:hAnsi="Times New Roman" w:cs="Times New Roman"/>
                <w:b/>
                <w:sz w:val="20"/>
                <w:szCs w:val="20"/>
                <w:u w:val="single"/>
              </w:rPr>
              <w:t>(LÜTFEN DOLDURMAYINIZ)</w:t>
            </w:r>
          </w:p>
        </w:tc>
      </w:tr>
      <w:tr w:rsidR="00801FCE" w14:paraId="6AAB76DB" w14:textId="77777777" w:rsidTr="00B046AA">
        <w:tblPrEx>
          <w:jc w:val="left"/>
        </w:tblPrEx>
        <w:tc>
          <w:tcPr>
            <w:tcW w:w="6232" w:type="dxa"/>
            <w:gridSpan w:val="3"/>
          </w:tcPr>
          <w:p w14:paraId="490EFB19" w14:textId="3AA97F9D" w:rsidR="00801FCE" w:rsidRPr="00B046AA" w:rsidRDefault="00801FCE">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Nüfus Cüzdanı Fotokopisi</w:t>
            </w:r>
          </w:p>
        </w:tc>
        <w:tc>
          <w:tcPr>
            <w:tcW w:w="2830" w:type="dxa"/>
            <w:gridSpan w:val="2"/>
          </w:tcPr>
          <w:p w14:paraId="4AC7B65A" w14:textId="207DC422" w:rsidR="00801FCE" w:rsidRPr="008E0903" w:rsidRDefault="004133AF">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14:paraId="366710ED" w14:textId="77777777" w:rsidTr="00B046AA">
        <w:tblPrEx>
          <w:jc w:val="left"/>
        </w:tblPrEx>
        <w:tc>
          <w:tcPr>
            <w:tcW w:w="6232" w:type="dxa"/>
            <w:gridSpan w:val="3"/>
          </w:tcPr>
          <w:p w14:paraId="61CDAD60" w14:textId="7C7707B1"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2 adet fotoğraf</w:t>
            </w:r>
          </w:p>
        </w:tc>
        <w:tc>
          <w:tcPr>
            <w:tcW w:w="2830" w:type="dxa"/>
            <w:gridSpan w:val="2"/>
          </w:tcPr>
          <w:p w14:paraId="2A811DF5" w14:textId="0E718178" w:rsidR="008E0903" w:rsidRPr="008E0903" w:rsidRDefault="004133AF"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11D68CC7" w14:textId="77777777" w:rsidTr="00B046AA">
        <w:tblPrEx>
          <w:jc w:val="left"/>
        </w:tblPrEx>
        <w:tc>
          <w:tcPr>
            <w:tcW w:w="6232" w:type="dxa"/>
            <w:gridSpan w:val="3"/>
          </w:tcPr>
          <w:p w14:paraId="73997353" w14:textId="28286A40"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Sınav ücretinin yatırıldığına dair banka dekontu</w:t>
            </w:r>
          </w:p>
        </w:tc>
        <w:tc>
          <w:tcPr>
            <w:tcW w:w="2830" w:type="dxa"/>
            <w:gridSpan w:val="2"/>
          </w:tcPr>
          <w:p w14:paraId="60EA2692" w14:textId="00CDB68B" w:rsidR="008E0903" w:rsidRPr="008E0903" w:rsidRDefault="004133AF"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C716E7" w14:paraId="6642F207" w14:textId="77777777" w:rsidTr="00B046AA">
        <w:tblPrEx>
          <w:jc w:val="left"/>
        </w:tblPrEx>
        <w:tc>
          <w:tcPr>
            <w:tcW w:w="6232" w:type="dxa"/>
            <w:gridSpan w:val="3"/>
          </w:tcPr>
          <w:p w14:paraId="3B9B96C8" w14:textId="63238B57" w:rsidR="00C716E7" w:rsidRPr="00B046AA" w:rsidRDefault="00C716E7" w:rsidP="00C716E7">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i/>
                <w:color w:val="000000"/>
                <w:sz w:val="20"/>
                <w:szCs w:val="20"/>
                <w:lang w:eastAsia="tr-TR"/>
              </w:rPr>
              <w:t>2918 sayılı Karayolları Trafik Kanununun ilgili maddelerinde belirtilen sürücü belgesi (Servis Aracı Şoförü_Rev00 sınavları için)</w:t>
            </w:r>
          </w:p>
        </w:tc>
        <w:tc>
          <w:tcPr>
            <w:tcW w:w="2830" w:type="dxa"/>
            <w:gridSpan w:val="2"/>
          </w:tcPr>
          <w:p w14:paraId="5AF43931" w14:textId="65A58369" w:rsidR="00C716E7" w:rsidRDefault="004133AF" w:rsidP="00C716E7">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27380704"/>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335498726"/>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Hayır</w:t>
            </w:r>
          </w:p>
        </w:tc>
      </w:tr>
      <w:tr w:rsidR="00C716E7" w14:paraId="0EDBA49D" w14:textId="77777777" w:rsidTr="00B046AA">
        <w:tblPrEx>
          <w:jc w:val="left"/>
        </w:tblPrEx>
        <w:tc>
          <w:tcPr>
            <w:tcW w:w="6232" w:type="dxa"/>
            <w:gridSpan w:val="3"/>
          </w:tcPr>
          <w:p w14:paraId="58277B9F" w14:textId="19AF482F" w:rsidR="00C716E7" w:rsidRPr="00B046AA" w:rsidRDefault="00C716E7" w:rsidP="00C716E7">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i/>
                <w:color w:val="000000"/>
                <w:sz w:val="20"/>
                <w:szCs w:val="20"/>
                <w:lang w:eastAsia="tr-TR"/>
              </w:rPr>
              <w:t>SRC2 mesleki yeterlilik belgesi (Servis Aracı Şoförü_Rev00 sınavları için)</w:t>
            </w:r>
          </w:p>
        </w:tc>
        <w:tc>
          <w:tcPr>
            <w:tcW w:w="2830" w:type="dxa"/>
            <w:gridSpan w:val="2"/>
          </w:tcPr>
          <w:p w14:paraId="7DBE76AC" w14:textId="74710245" w:rsidR="00C716E7" w:rsidRDefault="004133AF" w:rsidP="00C716E7">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670997842"/>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415623191"/>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Hayır</w:t>
            </w:r>
          </w:p>
        </w:tc>
      </w:tr>
      <w:tr w:rsidR="00C716E7" w14:paraId="502017C6" w14:textId="77777777" w:rsidTr="00B046AA">
        <w:tblPrEx>
          <w:jc w:val="left"/>
        </w:tblPrEx>
        <w:tc>
          <w:tcPr>
            <w:tcW w:w="6232" w:type="dxa"/>
            <w:gridSpan w:val="3"/>
          </w:tcPr>
          <w:p w14:paraId="0F71769F" w14:textId="2E71110C" w:rsidR="00C716E7" w:rsidRPr="00B046AA" w:rsidRDefault="00C716E7" w:rsidP="00C716E7">
            <w:pPr>
              <w:rPr>
                <w:rFonts w:ascii="Times New Roman" w:eastAsia="Calibri" w:hAnsi="Times New Roman" w:cs="Times New Roman"/>
                <w:b/>
                <w:color w:val="000000"/>
                <w:sz w:val="20"/>
                <w:szCs w:val="20"/>
                <w:lang w:eastAsia="tr-TR"/>
              </w:rPr>
            </w:pPr>
            <w:proofErr w:type="spellStart"/>
            <w:r w:rsidRPr="00B046AA">
              <w:rPr>
                <w:rFonts w:ascii="Times New Roman" w:eastAsia="Calibri" w:hAnsi="Times New Roman" w:cs="Times New Roman"/>
                <w:i/>
                <w:color w:val="000000"/>
                <w:sz w:val="20"/>
                <w:szCs w:val="20"/>
                <w:lang w:eastAsia="tr-TR"/>
              </w:rPr>
              <w:t>Psikoteknik</w:t>
            </w:r>
            <w:proofErr w:type="spellEnd"/>
            <w:r w:rsidRPr="00B046AA">
              <w:rPr>
                <w:rFonts w:ascii="Times New Roman" w:eastAsia="Calibri" w:hAnsi="Times New Roman" w:cs="Times New Roman"/>
                <w:i/>
                <w:color w:val="000000"/>
                <w:sz w:val="20"/>
                <w:szCs w:val="20"/>
                <w:lang w:eastAsia="tr-TR"/>
              </w:rPr>
              <w:t xml:space="preserve"> test raporu (Servis Aracı Şoförü_Rev00 sınavları için)</w:t>
            </w:r>
          </w:p>
        </w:tc>
        <w:tc>
          <w:tcPr>
            <w:tcW w:w="2830" w:type="dxa"/>
            <w:gridSpan w:val="2"/>
          </w:tcPr>
          <w:p w14:paraId="0EE05B6D" w14:textId="42A7B620" w:rsidR="00C716E7" w:rsidRDefault="004133AF" w:rsidP="00C716E7">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65323317"/>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07878235"/>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Hayır</w:t>
            </w:r>
          </w:p>
        </w:tc>
      </w:tr>
      <w:tr w:rsidR="00C716E7" w14:paraId="28144B3D" w14:textId="77777777" w:rsidTr="00B046AA">
        <w:tblPrEx>
          <w:jc w:val="left"/>
        </w:tblPrEx>
        <w:tc>
          <w:tcPr>
            <w:tcW w:w="6232" w:type="dxa"/>
            <w:gridSpan w:val="3"/>
          </w:tcPr>
          <w:p w14:paraId="7A3CE317" w14:textId="3702CF61" w:rsidR="00C716E7" w:rsidRPr="00B046AA" w:rsidRDefault="00C716E7" w:rsidP="00C716E7">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i/>
                <w:color w:val="000000"/>
                <w:sz w:val="20"/>
                <w:szCs w:val="20"/>
                <w:lang w:eastAsia="tr-TR"/>
              </w:rPr>
              <w:t>Adli sicil kaydı (Servis Aracı Şoförü_Rev00 sınavları için)</w:t>
            </w:r>
          </w:p>
        </w:tc>
        <w:tc>
          <w:tcPr>
            <w:tcW w:w="2830" w:type="dxa"/>
            <w:gridSpan w:val="2"/>
          </w:tcPr>
          <w:p w14:paraId="0CE0D33C" w14:textId="01DA8958" w:rsidR="00C716E7" w:rsidRDefault="004133AF" w:rsidP="00C716E7">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361013366"/>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31004520"/>
                <w14:checkbox>
                  <w14:checked w14:val="0"/>
                  <w14:checkedState w14:val="2612" w14:font="MS Gothic"/>
                  <w14:uncheckedState w14:val="2610" w14:font="MS Gothic"/>
                </w14:checkbox>
              </w:sdtPr>
              <w:sdtEndPr/>
              <w:sdtContent>
                <w:r w:rsidR="00C716E7" w:rsidRPr="002502F3">
                  <w:rPr>
                    <w:rFonts w:ascii="MS Gothic" w:eastAsia="MS Gothic" w:hAnsi="MS Gothic" w:cs="Times New Roman" w:hint="eastAsia"/>
                    <w:color w:val="000000"/>
                    <w:sz w:val="20"/>
                    <w:szCs w:val="20"/>
                    <w:lang w:eastAsia="tr-TR"/>
                  </w:rPr>
                  <w:t>☐</w:t>
                </w:r>
              </w:sdtContent>
            </w:sdt>
            <w:r w:rsidR="00C716E7" w:rsidRPr="002502F3">
              <w:rPr>
                <w:rFonts w:ascii="Times New Roman" w:eastAsia="Calibri" w:hAnsi="Times New Roman" w:cs="Times New Roman"/>
                <w:color w:val="000000"/>
                <w:sz w:val="20"/>
                <w:szCs w:val="20"/>
                <w:lang w:eastAsia="tr-TR"/>
              </w:rPr>
              <w:t>Hayır</w:t>
            </w:r>
          </w:p>
        </w:tc>
      </w:tr>
      <w:tr w:rsidR="00C716E7" w14:paraId="41D4EAA7" w14:textId="77777777" w:rsidTr="0051765E">
        <w:tblPrEx>
          <w:jc w:val="left"/>
        </w:tblPrEx>
        <w:tc>
          <w:tcPr>
            <w:tcW w:w="9062" w:type="dxa"/>
            <w:gridSpan w:val="5"/>
          </w:tcPr>
          <w:p w14:paraId="6C04044F" w14:textId="16BF5E70" w:rsidR="00C716E7" w:rsidRPr="008E0903" w:rsidRDefault="00C716E7" w:rsidP="00C716E7">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 xml:space="preserve">Ad </w:t>
            </w:r>
            <w:proofErr w:type="spellStart"/>
            <w:r w:rsidRPr="008E0903">
              <w:rPr>
                <w:rFonts w:ascii="Times New Roman" w:eastAsia="Calibri" w:hAnsi="Times New Roman" w:cs="Times New Roman"/>
                <w:b/>
                <w:color w:val="000000"/>
                <w:sz w:val="20"/>
                <w:szCs w:val="20"/>
                <w:lang w:eastAsia="tr-TR"/>
              </w:rPr>
              <w:t>Soyad</w:t>
            </w:r>
            <w:proofErr w:type="spellEnd"/>
            <w:r w:rsidRPr="008E0903">
              <w:rPr>
                <w:rFonts w:ascii="Times New Roman" w:eastAsia="Calibri" w:hAnsi="Times New Roman" w:cs="Times New Roman"/>
                <w:b/>
                <w:color w:val="000000"/>
                <w:sz w:val="20"/>
                <w:szCs w:val="20"/>
                <w:lang w:eastAsia="tr-TR"/>
              </w:rPr>
              <w:t>:</w:t>
            </w:r>
          </w:p>
          <w:p w14:paraId="107DB6A7" w14:textId="44ADEC83" w:rsidR="00C716E7" w:rsidRPr="008E0903" w:rsidRDefault="00C716E7" w:rsidP="00C716E7">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14:paraId="2883EBE8" w14:textId="77777777" w:rsidR="00801FCE" w:rsidRDefault="00801FCE"/>
    <w:sectPr w:rsidR="00801FCE" w:rsidSect="00801FCE">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D814" w14:textId="77777777" w:rsidR="004133AF" w:rsidRDefault="004133AF" w:rsidP="00302228">
      <w:pPr>
        <w:spacing w:after="0" w:line="240" w:lineRule="auto"/>
      </w:pPr>
      <w:r>
        <w:separator/>
      </w:r>
    </w:p>
  </w:endnote>
  <w:endnote w:type="continuationSeparator" w:id="0">
    <w:p w14:paraId="2BBD2408" w14:textId="77777777" w:rsidR="004133AF" w:rsidRDefault="004133AF" w:rsidP="003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7AB5" w14:textId="55C36B36" w:rsidR="00302228" w:rsidRDefault="00302228" w:rsidP="008A3862">
    <w:pPr>
      <w:pStyle w:val="Altbilgi"/>
      <w:jc w:val="right"/>
    </w:pPr>
    <w:r>
      <w:t xml:space="preserve">                                                                                                                                                             PB.PR06.F10</w:t>
    </w:r>
    <w:r w:rsidR="008A3862">
      <w:t>/Rev01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0B90" w14:textId="77777777" w:rsidR="004133AF" w:rsidRDefault="004133AF" w:rsidP="00302228">
      <w:pPr>
        <w:spacing w:after="0" w:line="240" w:lineRule="auto"/>
      </w:pPr>
      <w:r>
        <w:separator/>
      </w:r>
    </w:p>
  </w:footnote>
  <w:footnote w:type="continuationSeparator" w:id="0">
    <w:p w14:paraId="786359C4" w14:textId="77777777" w:rsidR="004133AF" w:rsidRDefault="004133AF" w:rsidP="0030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152303F"/>
    <w:multiLevelType w:val="hybridMultilevel"/>
    <w:tmpl w:val="221AA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FA"/>
    <w:rsid w:val="00051BD0"/>
    <w:rsid w:val="000B1444"/>
    <w:rsid w:val="000B2F29"/>
    <w:rsid w:val="000E0C15"/>
    <w:rsid w:val="001120D1"/>
    <w:rsid w:val="00116AE7"/>
    <w:rsid w:val="00117BE7"/>
    <w:rsid w:val="001630F6"/>
    <w:rsid w:val="00256742"/>
    <w:rsid w:val="002976F5"/>
    <w:rsid w:val="00302228"/>
    <w:rsid w:val="003717A4"/>
    <w:rsid w:val="003A50C6"/>
    <w:rsid w:val="003E07D3"/>
    <w:rsid w:val="003E2213"/>
    <w:rsid w:val="004133AF"/>
    <w:rsid w:val="004823BD"/>
    <w:rsid w:val="004864C8"/>
    <w:rsid w:val="00554AE3"/>
    <w:rsid w:val="00565846"/>
    <w:rsid w:val="005B4444"/>
    <w:rsid w:val="00646CD7"/>
    <w:rsid w:val="006520A0"/>
    <w:rsid w:val="00680EEE"/>
    <w:rsid w:val="0069402D"/>
    <w:rsid w:val="00751E4B"/>
    <w:rsid w:val="00801FCE"/>
    <w:rsid w:val="00821CC0"/>
    <w:rsid w:val="008A3862"/>
    <w:rsid w:val="008E0903"/>
    <w:rsid w:val="009065A6"/>
    <w:rsid w:val="00932D48"/>
    <w:rsid w:val="009473A1"/>
    <w:rsid w:val="009C61DF"/>
    <w:rsid w:val="00A33140"/>
    <w:rsid w:val="00AC3E03"/>
    <w:rsid w:val="00AE683E"/>
    <w:rsid w:val="00B046AA"/>
    <w:rsid w:val="00B510F7"/>
    <w:rsid w:val="00B7489F"/>
    <w:rsid w:val="00BD7627"/>
    <w:rsid w:val="00C14277"/>
    <w:rsid w:val="00C42EFA"/>
    <w:rsid w:val="00C716E7"/>
    <w:rsid w:val="00CF5E6C"/>
    <w:rsid w:val="00D07CDA"/>
    <w:rsid w:val="00E2403D"/>
    <w:rsid w:val="00E3745A"/>
    <w:rsid w:val="00E74D1B"/>
    <w:rsid w:val="00E77319"/>
    <w:rsid w:val="00EB42F5"/>
    <w:rsid w:val="00F378FF"/>
    <w:rsid w:val="00F622E7"/>
    <w:rsid w:val="00F7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003"/>
  <w15:chartTrackingRefBased/>
  <w15:docId w15:val="{DAB9CD55-07A3-406E-BB82-6102144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character" w:styleId="Kpr">
    <w:name w:val="Hyperlink"/>
    <w:basedOn w:val="VarsaylanParagrafYazTipi"/>
    <w:uiPriority w:val="99"/>
    <w:unhideWhenUsed/>
    <w:rsid w:val="008A3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bem.com.tr/userfiles/files/aydinlatmametni.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ybem.voc-tester.com/giri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Sezer</dc:creator>
  <cp:keywords/>
  <dc:description/>
  <cp:lastModifiedBy>BEYZA</cp:lastModifiedBy>
  <cp:revision>2</cp:revision>
  <dcterms:created xsi:type="dcterms:W3CDTF">2020-02-07T10:48:00Z</dcterms:created>
  <dcterms:modified xsi:type="dcterms:W3CDTF">2020-02-07T10:48:00Z</dcterms:modified>
</cp:coreProperties>
</file>